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Pyramid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EGYPTOLOGY    </w:t>
      </w:r>
      <w:r>
        <w:t xml:space="preserve">   PAPYRUS    </w:t>
      </w:r>
      <w:r>
        <w:t xml:space="preserve">   TOMB    </w:t>
      </w:r>
      <w:r>
        <w:t xml:space="preserve">   SPHINX    </w:t>
      </w:r>
      <w:r>
        <w:t xml:space="preserve">   HIEROGLYPHICS    </w:t>
      </w:r>
      <w:r>
        <w:t xml:space="preserve">   MUMMIES    </w:t>
      </w:r>
      <w:r>
        <w:t xml:space="preserve">   SARCOPHAGUS    </w:t>
      </w:r>
      <w:r>
        <w:t xml:space="preserve">   NILE    </w:t>
      </w:r>
      <w:r>
        <w:t xml:space="preserve">   CAMEL    </w:t>
      </w:r>
      <w:r>
        <w:t xml:space="preserve">   PHARAOHS    </w:t>
      </w:r>
      <w:r>
        <w:t xml:space="preserve">   SCARAB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 Puzzle</dc:title>
  <dcterms:created xsi:type="dcterms:W3CDTF">2021-10-11T15:04:17Z</dcterms:created>
  <dcterms:modified xsi:type="dcterms:W3CDTF">2021-10-11T15:04:17Z</dcterms:modified>
</cp:coreProperties>
</file>