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QUADRILATERALS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right angle    </w:t>
      </w:r>
      <w:r>
        <w:t xml:space="preserve">   congruent    </w:t>
      </w:r>
      <w:r>
        <w:t xml:space="preserve">   geometry    </w:t>
      </w:r>
      <w:r>
        <w:t xml:space="preserve">   angles    </w:t>
      </w:r>
      <w:r>
        <w:t xml:space="preserve">   theorem    </w:t>
      </w:r>
      <w:r>
        <w:t xml:space="preserve">   proof    </w:t>
      </w:r>
      <w:r>
        <w:t xml:space="preserve">   square    </w:t>
      </w:r>
      <w:r>
        <w:t xml:space="preserve">   rhombus    </w:t>
      </w:r>
      <w:r>
        <w:t xml:space="preserve">   rectangle    </w:t>
      </w:r>
      <w:r>
        <w:t xml:space="preserve">   parallelogram    </w:t>
      </w:r>
      <w:r>
        <w:t xml:space="preserve">   midsegment    </w:t>
      </w:r>
      <w:r>
        <w:t xml:space="preserve">   trapezoid kite    </w:t>
      </w:r>
      <w:r>
        <w:t xml:space="preserve">   isoceles    </w:t>
      </w:r>
      <w:r>
        <w:t xml:space="preserve">   consecutive angles    </w:t>
      </w:r>
      <w:r>
        <w:t xml:space="preserve">   base 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QUADRILATERALS</dc:title>
  <dcterms:created xsi:type="dcterms:W3CDTF">2021-10-11T15:05:27Z</dcterms:created>
  <dcterms:modified xsi:type="dcterms:W3CDTF">2021-10-11T15:05:27Z</dcterms:modified>
</cp:coreProperties>
</file>