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quiet    </w:t>
      </w:r>
      <w:r>
        <w:t xml:space="preserve">   quit    </w:t>
      </w:r>
      <w:r>
        <w:t xml:space="preserve">   quizz    </w:t>
      </w:r>
      <w:r>
        <w:t xml:space="preserve">   square    </w:t>
      </w:r>
      <w:r>
        <w:t xml:space="preserve">   squeak    </w:t>
      </w:r>
      <w:r>
        <w:t xml:space="preserve">   squint    </w:t>
      </w:r>
      <w:r>
        <w:t xml:space="preserve">   queer    </w:t>
      </w:r>
      <w:r>
        <w:t xml:space="preserve">   quilt    </w:t>
      </w:r>
      <w:r>
        <w:t xml:space="preserve">   quick    </w:t>
      </w:r>
      <w:r>
        <w:t xml:space="preserve">   Quill    </w:t>
      </w:r>
      <w:r>
        <w:t xml:space="preserve">   Quack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 words</dc:title>
  <dcterms:created xsi:type="dcterms:W3CDTF">2021-10-11T15:03:31Z</dcterms:created>
  <dcterms:modified xsi:type="dcterms:W3CDTF">2021-10-11T15:03:31Z</dcterms:modified>
</cp:coreProperties>
</file>