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Quadratic Equations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Solve using the Quadratic Formula.</w:t>
            </w:r>
          </w:p>
          <w:p>
            <w:pPr>
              <w:keepLines/>
              <w:pStyle w:val="CluesTiny"/>
            </w:pPr>
            <w:r>
              <w:rPr>
                <w:b w:val="true"/>
                <w:bCs w:val="true"/>
              </w:rPr>
              <w:t xml:space="preserve">6. </w:t>
            </w:r>
            <w:r>
              <w:t xml:space="preserve">Solve the equation by graphing the related function.</w:t>
            </w:r>
          </w:p>
          <w:p>
            <w:pPr>
              <w:keepLines/>
              <w:pStyle w:val="CluesTiny"/>
            </w:pPr>
            <w:r>
              <w:rPr>
                <w:b w:val="true"/>
                <w:bCs w:val="true"/>
              </w:rPr>
              <w:t xml:space="preserve">7. </w:t>
            </w:r>
            <w:r>
              <w:t xml:space="preserve">Solve using the Quadratic Formula. Round to the nearest hundredth. </w:t>
            </w:r>
          </w:p>
          <w:p>
            <w:pPr>
              <w:keepLines/>
              <w:pStyle w:val="CluesTiny"/>
            </w:pPr>
            <w:r>
              <w:rPr>
                <w:b w:val="true"/>
                <w:bCs w:val="true"/>
              </w:rPr>
              <w:t xml:space="preserve">9. </w:t>
            </w:r>
            <w:r>
              <w:t xml:space="preserve">Solve the equation by graphing the related function.</w:t>
            </w:r>
          </w:p>
          <w:p>
            <w:pPr>
              <w:keepLines/>
              <w:pStyle w:val="CluesTiny"/>
            </w:pPr>
            <w:r>
              <w:rPr>
                <w:b w:val="true"/>
                <w:bCs w:val="true"/>
              </w:rPr>
              <w:t xml:space="preserve">10. </w:t>
            </w:r>
            <w:r>
              <w:t xml:space="preserve">Solve by completing the square</w:t>
            </w:r>
          </w:p>
          <w:p>
            <w:pPr>
              <w:keepLines/>
              <w:pStyle w:val="CluesTiny"/>
            </w:pPr>
            <w:r>
              <w:rPr>
                <w:b w:val="true"/>
                <w:bCs w:val="true"/>
              </w:rPr>
              <w:t xml:space="preserve">11. </w:t>
            </w:r>
            <w:r>
              <w:t xml:space="preserve">Solve the quadratic equations by factoring.</w:t>
            </w:r>
          </w:p>
          <w:p>
            <w:pPr>
              <w:keepLines/>
              <w:pStyle w:val="CluesTiny"/>
            </w:pPr>
            <w:r>
              <w:rPr>
                <w:b w:val="true"/>
                <w:bCs w:val="true"/>
              </w:rPr>
              <w:t xml:space="preserve">13. </w:t>
            </w:r>
            <w:r>
              <w:t xml:space="preserve">A Kicker starts a football game by "kicking off". The quadratic function... models the football's height after x seconds. Identify the two points when the ball is on the ground. </w:t>
            </w:r>
          </w:p>
          <w:p>
            <w:pPr>
              <w:keepLines/>
              <w:pStyle w:val="CluesTiny"/>
            </w:pPr>
            <w:r>
              <w:rPr>
                <w:b w:val="true"/>
                <w:bCs w:val="true"/>
              </w:rPr>
              <w:t xml:space="preserve">14. </w:t>
            </w:r>
            <w:r>
              <w:t xml:space="preserve">A gardener wants to create a rectangular vegetable garden in a backyard. He wants it to have a total of ... square feet, and it should be 14 feet longer than it is wide. What dimensions should he use for the vegetable garden? Round to the nearest hundredth of a foot. </w:t>
            </w:r>
          </w:p>
          <w:p>
            <w:pPr>
              <w:keepLines/>
              <w:pStyle w:val="CluesTiny"/>
            </w:pPr>
            <w:r>
              <w:rPr>
                <w:b w:val="true"/>
                <w:bCs w:val="true"/>
              </w:rPr>
              <w:t xml:space="preserve">15. </w:t>
            </w:r>
            <w:r>
              <w:t xml:space="preserve">Solve using square roots.</w:t>
            </w:r>
          </w:p>
        </w:tc>
        <w:tc>
          <w:p>
            <w:pPr>
              <w:pStyle w:val="CluesTiny"/>
            </w:pPr>
            <w:r>
              <w:rPr>
                <w:b w:val="true"/>
                <w:bCs w:val="true"/>
              </w:rPr>
              <w:t xml:space="preserve">Down</w:t>
            </w:r>
          </w:p>
          <w:p>
            <w:pPr>
              <w:keepLines/>
              <w:pStyle w:val="CluesTiny"/>
            </w:pPr>
            <w:r>
              <w:rPr>
                <w:b w:val="true"/>
                <w:bCs w:val="true"/>
              </w:rPr>
              <w:t xml:space="preserve">1. </w:t>
            </w:r>
            <w:r>
              <w:t xml:space="preserve">Find the number of real solutions of the equations using the discriminant. </w:t>
            </w:r>
          </w:p>
          <w:p>
            <w:pPr>
              <w:keepLines/>
              <w:pStyle w:val="CluesTiny"/>
            </w:pPr>
            <w:r>
              <w:rPr>
                <w:b w:val="true"/>
                <w:bCs w:val="true"/>
              </w:rPr>
              <w:t xml:space="preserve">2. </w:t>
            </w:r>
            <w:r>
              <w:t xml:space="preserve">The area of a playground is ... the width of the playground is 4 yd longer than its length. find the length of width of the playground.</w:t>
            </w:r>
          </w:p>
          <w:p>
            <w:pPr>
              <w:keepLines/>
              <w:pStyle w:val="CluesTiny"/>
            </w:pPr>
            <w:r>
              <w:rPr>
                <w:b w:val="true"/>
                <w:bCs w:val="true"/>
              </w:rPr>
              <w:t xml:space="preserve">4. </w:t>
            </w:r>
            <w:r>
              <w:t xml:space="preserve">Find the number of real solutions of the equation using the discriminant. </w:t>
            </w:r>
          </w:p>
          <w:p>
            <w:pPr>
              <w:keepLines/>
              <w:pStyle w:val="CluesTiny"/>
            </w:pPr>
            <w:r>
              <w:rPr>
                <w:b w:val="true"/>
                <w:bCs w:val="true"/>
              </w:rPr>
              <w:t xml:space="preserve">5. </w:t>
            </w:r>
            <w:r>
              <w:t xml:space="preserve">Solve by graphing the related function.</w:t>
            </w:r>
          </w:p>
          <w:p>
            <w:pPr>
              <w:keepLines/>
              <w:pStyle w:val="CluesTiny"/>
            </w:pPr>
            <w:r>
              <w:rPr>
                <w:b w:val="true"/>
                <w:bCs w:val="true"/>
              </w:rPr>
              <w:t xml:space="preserve">8. </w:t>
            </w:r>
            <w:r>
              <w:t xml:space="preserve">Solve the equation by graphing the related function.</w:t>
            </w:r>
          </w:p>
          <w:p>
            <w:pPr>
              <w:keepLines/>
              <w:pStyle w:val="CluesTiny"/>
            </w:pPr>
            <w:r>
              <w:rPr>
                <w:b w:val="true"/>
                <w:bCs w:val="true"/>
              </w:rPr>
              <w:t xml:space="preserve">12. </w:t>
            </w:r>
            <w:r>
              <w:t xml:space="preserve">Solve, round to the nearest hundredth.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Quadratic Equations</dc:title>
  <dcterms:created xsi:type="dcterms:W3CDTF">2021-10-11T15:04:19Z</dcterms:created>
  <dcterms:modified xsi:type="dcterms:W3CDTF">2021-10-11T15:04:19Z</dcterms:modified>
</cp:coreProperties>
</file>