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perfect square    </w:t>
      </w:r>
      <w:r>
        <w:t xml:space="preserve">   symmetry    </w:t>
      </w:r>
      <w:r>
        <w:t xml:space="preserve">   square root    </w:t>
      </w:r>
      <w:r>
        <w:t xml:space="preserve">   complex    </w:t>
      </w:r>
      <w:r>
        <w:t xml:space="preserve">   imaginary    </w:t>
      </w:r>
      <w:r>
        <w:t xml:space="preserve">   discriminant    </w:t>
      </w:r>
      <w:r>
        <w:t xml:space="preserve">   binomial    </w:t>
      </w:r>
      <w:r>
        <w:t xml:space="preserve">   trinomial    </w:t>
      </w:r>
      <w:r>
        <w:t xml:space="preserve">   difference of two squares    </w:t>
      </w:r>
      <w:r>
        <w:t xml:space="preserve">   common factor    </w:t>
      </w:r>
      <w:r>
        <w:t xml:space="preserve">   quadratic formula    </w:t>
      </w:r>
      <w:r>
        <w:t xml:space="preserve">   optimize    </w:t>
      </w:r>
      <w:r>
        <w:t xml:space="preserve">   range    </w:t>
      </w:r>
      <w:r>
        <w:t xml:space="preserve">   domain    </w:t>
      </w:r>
      <w:r>
        <w:t xml:space="preserve">   roots    </w:t>
      </w:r>
      <w:r>
        <w:t xml:space="preserve">   parabola    </w:t>
      </w:r>
      <w:r>
        <w:t xml:space="preserve">   focus    </w:t>
      </w:r>
      <w:r>
        <w:t xml:space="preserve">   minimum    </w:t>
      </w:r>
      <w:r>
        <w:t xml:space="preserve">   maximum    </w:t>
      </w:r>
      <w:r>
        <w:t xml:space="preserve">   intercepts    </w:t>
      </w:r>
      <w:r>
        <w:t xml:space="preserve">   zero    </w:t>
      </w:r>
      <w:r>
        <w:t xml:space="preserve">   Axisofsymmetry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Word Search</dc:title>
  <dcterms:created xsi:type="dcterms:W3CDTF">2021-10-11T15:05:30Z</dcterms:created>
  <dcterms:modified xsi:type="dcterms:W3CDTF">2021-10-11T15:05:30Z</dcterms:modified>
</cp:coreProperties>
</file>