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 Will Rock You    </w:t>
      </w:r>
      <w:r>
        <w:t xml:space="preserve">   We Are The Champions    </w:t>
      </w:r>
      <w:r>
        <w:t xml:space="preserve">   Radio Gaga    </w:t>
      </w:r>
      <w:r>
        <w:t xml:space="preserve">   Bohemian Rhapsody    </w:t>
      </w:r>
      <w:r>
        <w:t xml:space="preserve">   Bass    </w:t>
      </w:r>
      <w:r>
        <w:t xml:space="preserve">   Guitar    </w:t>
      </w:r>
      <w:r>
        <w:t xml:space="preserve">   Vocals    </w:t>
      </w:r>
      <w:r>
        <w:t xml:space="preserve">   John Deacon    </w:t>
      </w:r>
      <w:r>
        <w:t xml:space="preserve">   Rodger Taylor    </w:t>
      </w:r>
      <w:r>
        <w:t xml:space="preserve">   Brian May    </w:t>
      </w:r>
      <w:r>
        <w:t xml:space="preserve">   Freddie Mercury    </w:t>
      </w:r>
      <w:r>
        <w:t xml:space="preserve">   Rock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</dc:title>
  <dcterms:created xsi:type="dcterms:W3CDTF">2021-10-12T20:51:24Z</dcterms:created>
  <dcterms:modified xsi:type="dcterms:W3CDTF">2021-10-12T20:51:24Z</dcterms:modified>
</cp:coreProperties>
</file>