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Esther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Ahasuerus    </w:t>
      </w:r>
      <w:r>
        <w:t xml:space="preserve">   Book    </w:t>
      </w:r>
      <w:r>
        <w:t xml:space="preserve">   Faithful    </w:t>
      </w:r>
      <w:r>
        <w:t xml:space="preserve">   Haman    </w:t>
      </w:r>
      <w:r>
        <w:t xml:space="preserve">   King    </w:t>
      </w:r>
      <w:r>
        <w:t xml:space="preserve">   Jewish    </w:t>
      </w:r>
      <w:r>
        <w:t xml:space="preserve">   Hadassah    </w:t>
      </w:r>
      <w:r>
        <w:t xml:space="preserve">   Mordecai    </w:t>
      </w:r>
      <w:r>
        <w:t xml:space="preserve">   Bible    </w:t>
      </w:r>
      <w:r>
        <w:t xml:space="preserve">   Queen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 </dc:title>
  <dcterms:created xsi:type="dcterms:W3CDTF">2021-10-11T15:07:14Z</dcterms:created>
  <dcterms:modified xsi:type="dcterms:W3CDTF">2021-10-11T15:07:14Z</dcterms:modified>
</cp:coreProperties>
</file>