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RBCT supports National Water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flow    </w:t>
      </w:r>
      <w:r>
        <w:t xml:space="preserve">   river    </w:t>
      </w:r>
      <w:r>
        <w:t xml:space="preserve">   environment    </w:t>
      </w:r>
      <w:r>
        <w:t xml:space="preserve">   agriculture    </w:t>
      </w:r>
      <w:r>
        <w:t xml:space="preserve">   urban    </w:t>
      </w:r>
      <w:r>
        <w:t xml:space="preserve">   industry    </w:t>
      </w:r>
      <w:r>
        <w:t xml:space="preserve">   succulents    </w:t>
      </w:r>
      <w:r>
        <w:t xml:space="preserve">   stewardship    </w:t>
      </w:r>
      <w:r>
        <w:t xml:space="preserve">   dam    </w:t>
      </w:r>
      <w:r>
        <w:t xml:space="preserve">   recycle    </w:t>
      </w:r>
      <w:r>
        <w:t xml:space="preserve">   leaks    </w:t>
      </w:r>
      <w:r>
        <w:t xml:space="preserve">   save    </w:t>
      </w:r>
      <w:r>
        <w:t xml:space="preserve">   tap    </w:t>
      </w:r>
      <w:r>
        <w:t xml:space="preserve">   reduce    </w:t>
      </w:r>
      <w:r>
        <w:t xml:space="preserve">   allocation    </w:t>
      </w:r>
      <w:r>
        <w:t xml:space="preserve">   conservation    </w:t>
      </w:r>
      <w:r>
        <w:t xml:space="preserve">   tugela    </w:t>
      </w:r>
      <w:r>
        <w:t xml:space="preserve">   lake    </w:t>
      </w:r>
      <w:r>
        <w:t xml:space="preserve">   mzingazi    </w:t>
      </w:r>
      <w:r>
        <w:t xml:space="preserve">   rainwater    </w:t>
      </w:r>
      <w:r>
        <w:t xml:space="preserve">   catchment    </w:t>
      </w:r>
      <w:r>
        <w:t xml:space="preserve">   goedertrouw    </w:t>
      </w:r>
      <w:r>
        <w:t xml:space="preserve">   water    </w:t>
      </w:r>
      <w:r>
        <w:t xml:space="preserve">   osmosis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RBCT supports National Water Week</dc:title>
  <dcterms:created xsi:type="dcterms:W3CDTF">2021-10-11T15:15:10Z</dcterms:created>
  <dcterms:modified xsi:type="dcterms:W3CDTF">2021-10-11T15:15:10Z</dcterms:modified>
</cp:coreProperties>
</file>