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 to RED / Nutrition and Hydration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Assessment    </w:t>
      </w:r>
      <w:r>
        <w:t xml:space="preserve">   Health    </w:t>
      </w:r>
      <w:r>
        <w:t xml:space="preserve">   Diet    </w:t>
      </w:r>
      <w:r>
        <w:t xml:space="preserve">   Proteins    </w:t>
      </w:r>
      <w:r>
        <w:t xml:space="preserve">   Height    </w:t>
      </w:r>
      <w:r>
        <w:t xml:space="preserve">   Weight    </w:t>
      </w:r>
      <w:r>
        <w:t xml:space="preserve">   Body Mass Index    </w:t>
      </w:r>
      <w:r>
        <w:t xml:space="preserve">   Total Parental Nutrition    </w:t>
      </w:r>
      <w:r>
        <w:t xml:space="preserve">   Water    </w:t>
      </w:r>
      <w:r>
        <w:t xml:space="preserve">   Snacks    </w:t>
      </w:r>
      <w:r>
        <w:t xml:space="preserve">   Dysphagia    </w:t>
      </w:r>
      <w:r>
        <w:t xml:space="preserve">   Nasal Gastric Tube    </w:t>
      </w:r>
      <w:r>
        <w:t xml:space="preserve">   Pegfeed    </w:t>
      </w:r>
      <w:r>
        <w:t xml:space="preserve">   Nutrition    </w:t>
      </w:r>
      <w:r>
        <w:t xml:space="preserve">   Hydration    </w:t>
      </w:r>
      <w:r>
        <w:t xml:space="preserve">   Puree Meal    </w:t>
      </w:r>
      <w:r>
        <w:t xml:space="preserve">   Fluid Chart    </w:t>
      </w:r>
      <w:r>
        <w:t xml:space="preserve">   Supplements    </w:t>
      </w:r>
      <w:r>
        <w:t xml:space="preserve">   Fork Mashable    </w:t>
      </w:r>
      <w:r>
        <w:t xml:space="preserve">   Glutten Free    </w:t>
      </w:r>
      <w:r>
        <w:t xml:space="preserve">   MUST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 to RED / Nutrition and Hydration</dc:title>
  <dcterms:created xsi:type="dcterms:W3CDTF">2021-10-11T15:16:21Z</dcterms:created>
  <dcterms:modified xsi:type="dcterms:W3CDTF">2021-10-11T15:16:21Z</dcterms:modified>
</cp:coreProperties>
</file>