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 to RED / Nutrition and 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Body Mass Index    </w:t>
      </w:r>
      <w:r>
        <w:t xml:space="preserve">   Assessment    </w:t>
      </w:r>
      <w:r>
        <w:t xml:space="preserve">   Weight    </w:t>
      </w:r>
      <w:r>
        <w:t xml:space="preserve">   Height    </w:t>
      </w:r>
      <w:r>
        <w:t xml:space="preserve">   Snacks    </w:t>
      </w:r>
      <w:r>
        <w:t xml:space="preserve">   Dysphasia    </w:t>
      </w:r>
      <w:r>
        <w:t xml:space="preserve">   Total Parental Nutrition    </w:t>
      </w:r>
      <w:r>
        <w:t xml:space="preserve">   Hydration    </w:t>
      </w:r>
      <w:r>
        <w:t xml:space="preserve">   Pegfeeds    </w:t>
      </w:r>
      <w:r>
        <w:t xml:space="preserve">   MUST tool    </w:t>
      </w:r>
      <w:r>
        <w:t xml:space="preserve">   Puree    </w:t>
      </w:r>
      <w:r>
        <w:t xml:space="preserve">   Fluid Chart    </w:t>
      </w:r>
      <w:r>
        <w:t xml:space="preserve">   Supplements    </w:t>
      </w:r>
      <w:r>
        <w:t xml:space="preserve">   Fork Mashable    </w:t>
      </w:r>
      <w:r>
        <w:t xml:space="preserve">   Gluten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 to RED / Nutrition and Hydration</dc:title>
  <dcterms:created xsi:type="dcterms:W3CDTF">2021-10-11T15:16:24Z</dcterms:created>
  <dcterms:modified xsi:type="dcterms:W3CDTF">2021-10-11T15:16:24Z</dcterms:modified>
</cp:coreProperties>
</file>