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READ180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methaphor    </w:t>
      </w:r>
      <w:r>
        <w:t xml:space="preserve">   personification    </w:t>
      </w:r>
      <w:r>
        <w:t xml:space="preserve">   poetry    </w:t>
      </w:r>
      <w:r>
        <w:t xml:space="preserve">   purpose    </w:t>
      </w:r>
      <w:r>
        <w:t xml:space="preserve">   shame    </w:t>
      </w:r>
      <w:r>
        <w:t xml:space="preserve">   confidence    </w:t>
      </w:r>
      <w:r>
        <w:t xml:space="preserve">   particularly    </w:t>
      </w:r>
      <w:r>
        <w:t xml:space="preserve">   resemble    </w:t>
      </w:r>
      <w:r>
        <w:t xml:space="preserve">   plead    </w:t>
      </w:r>
      <w:r>
        <w:t xml:space="preserve">   generous    </w:t>
      </w:r>
      <w:r>
        <w:t xml:space="preserve">   appreciate    </w:t>
      </w:r>
      <w:r>
        <w:t xml:space="preserve">   astonished    </w:t>
      </w:r>
      <w:r>
        <w:t xml:space="preserve">   insecure    </w:t>
      </w:r>
      <w:r>
        <w:t xml:space="preserve">   invisibility    </w:t>
      </w:r>
      <w:r>
        <w:t xml:space="preserve">   identity    </w:t>
      </w:r>
      <w:r>
        <w:t xml:space="preserve">   concern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READ180</dc:title>
  <dcterms:created xsi:type="dcterms:W3CDTF">2021-10-11T15:16:36Z</dcterms:created>
  <dcterms:modified xsi:type="dcterms:W3CDTF">2021-10-11T15:16:36Z</dcterms:modified>
</cp:coreProperties>
</file>