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RECOUNT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punctuation    </w:t>
      </w:r>
      <w:r>
        <w:t xml:space="preserve">   orientation    </w:t>
      </w:r>
      <w:r>
        <w:t xml:space="preserve">   why    </w:t>
      </w:r>
      <w:r>
        <w:t xml:space="preserve">   when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reported speech    </w:t>
      </w:r>
      <w:r>
        <w:t xml:space="preserve">   sequence    </w:t>
      </w:r>
      <w:r>
        <w:t xml:space="preserve">   descriptive    </w:t>
      </w:r>
      <w:r>
        <w:t xml:space="preserve">   title    </w:t>
      </w:r>
      <w:r>
        <w:t xml:space="preserve">   chronological    </w:t>
      </w:r>
      <w:r>
        <w:t xml:space="preserve">   imaginative    </w:t>
      </w:r>
      <w:r>
        <w:t xml:space="preserve">   factual    </w:t>
      </w:r>
      <w:r>
        <w:t xml:space="preserve">   personal    </w:t>
      </w:r>
      <w:r>
        <w:t xml:space="preserve">   recount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RECOUNT FEATURES</dc:title>
  <dcterms:created xsi:type="dcterms:W3CDTF">2021-10-11T15:17:59Z</dcterms:created>
  <dcterms:modified xsi:type="dcterms:W3CDTF">2021-10-11T15:17:59Z</dcterms:modified>
</cp:coreProperties>
</file>