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REVIEW: REVOLUTION, WAR,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IN U.S. GOVERNMENT THAT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SHOOT OUT IN BOSTON THAT LED TO DEATH OF 5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PROTEST BY REFUSING TO BUY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COLONISTS ARGUED AGAINST "TAXATION WITHOUT..."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BRANCH IN U.S. GOVERNMENT THAT ENFORCES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COMMANDER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LISTS THE BASIC FREEDOMS OF ALL AMERICAN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WESTERN BOUNDARY OF THE UNITED STATES SET OUT BY TREATY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IN U.S. GOVERNMENT THAT JUDGES &amp; EXPLAINS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THE ADDITIONS MADE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BATTLE IN NEW YORK THAT CONVINCED FRANCE TO SUPPORT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DECLARATION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PART OF THE CONSTITUTION EXPLAINS HOW GOVERNMENT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LEADER WHO HELPED GENERAL WASHINGTON WIN AT YORKTOWN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"WE THE PEOPLE..." IS THE OPENING LINE FOR THE CONSTITUTION'S </w:t>
            </w:r>
          </w:p>
        </w:tc>
      </w:tr>
    </w:tbl>
    <w:p>
      <w:pPr>
        <w:pStyle w:val="WordBankMedium"/>
      </w:pPr>
      <w:r>
        <w:t xml:space="preserve">   REPRESENTATION    </w:t>
      </w:r>
      <w:r>
        <w:t xml:space="preserve">   SARATOGA    </w:t>
      </w:r>
      <w:r>
        <w:t xml:space="preserve">   LEGISLATIVE    </w:t>
      </w:r>
      <w:r>
        <w:t xml:space="preserve">   PREAMBLE    </w:t>
      </w:r>
      <w:r>
        <w:t xml:space="preserve">   LAFAYETTE    </w:t>
      </w:r>
      <w:r>
        <w:t xml:space="preserve">   MISSISSIPPI RIVER    </w:t>
      </w:r>
      <w:r>
        <w:t xml:space="preserve">   BOSTON MASSACRE    </w:t>
      </w:r>
      <w:r>
        <w:t xml:space="preserve">   BOYCOTT    </w:t>
      </w:r>
      <w:r>
        <w:t xml:space="preserve">   INDEPENDENCE    </w:t>
      </w:r>
      <w:r>
        <w:t xml:space="preserve">   JUDICIAL    </w:t>
      </w:r>
      <w:r>
        <w:t xml:space="preserve">   BILL OF RIGHTS    </w:t>
      </w:r>
      <w:r>
        <w:t xml:space="preserve">   EXECUTIVE     </w:t>
      </w:r>
      <w:r>
        <w:t xml:space="preserve">   WASHINGTON    </w:t>
      </w:r>
      <w:r>
        <w:t xml:space="preserve">   ARTICLES    </w:t>
      </w:r>
      <w:r>
        <w:t xml:space="preserve">   AMENDMENTS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REVIEW: REVOLUTION, WAR, CONSTITUTION</dc:title>
  <dcterms:created xsi:type="dcterms:W3CDTF">2021-10-11T15:33:41Z</dcterms:created>
  <dcterms:modified xsi:type="dcterms:W3CDTF">2021-10-11T15:33:41Z</dcterms:modified>
</cp:coreProperties>
</file>