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RE key words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</w:tbl>
    <w:p>
      <w:pPr>
        <w:pStyle w:val="WordBankLarge"/>
      </w:pPr>
      <w:r>
        <w:t xml:space="preserve">   kosher    </w:t>
      </w:r>
      <w:r>
        <w:t xml:space="preserve">   bar Mitzvah    </w:t>
      </w:r>
      <w:r>
        <w:t xml:space="preserve">   anti-semitism    </w:t>
      </w:r>
      <w:r>
        <w:t xml:space="preserve">   prejudice    </w:t>
      </w:r>
      <w:r>
        <w:t xml:space="preserve">   covenant    </w:t>
      </w:r>
      <w:r>
        <w:t xml:space="preserve">   conscience    </w:t>
      </w:r>
      <w:r>
        <w:t xml:space="preserve">   coporate experience    </w:t>
      </w:r>
      <w:r>
        <w:t xml:space="preserve">   supernatural experience    </w:t>
      </w:r>
      <w:r>
        <w:t xml:space="preserve">   numinous experience    </w:t>
      </w:r>
      <w:r>
        <w:t xml:space="preserve">   pilgrimage    </w:t>
      </w:r>
      <w:r>
        <w:t xml:space="preserve">   monothiest    </w:t>
      </w:r>
      <w:r>
        <w:t xml:space="preserve">   polythiest    </w:t>
      </w:r>
      <w:r>
        <w:t xml:space="preserve">   omiscent    </w:t>
      </w:r>
      <w:r>
        <w:t xml:space="preserve">   omnipotent    </w:t>
      </w:r>
      <w:r>
        <w:t xml:space="preserve">   omnibenevolent    </w:t>
      </w:r>
      <w:r>
        <w:t xml:space="preserve">   cosmological    </w:t>
      </w:r>
      <w:r>
        <w:t xml:space="preserve">   teleological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 key words word search</dc:title>
  <dcterms:created xsi:type="dcterms:W3CDTF">2021-10-11T15:16:04Z</dcterms:created>
  <dcterms:modified xsi:type="dcterms:W3CDTF">2021-10-11T15:16:04Z</dcterms:modified>
</cp:coreProperties>
</file>