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RHODE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RI    </w:t>
      </w:r>
      <w:r>
        <w:t xml:space="preserve">   RHODE ISLAND RED    </w:t>
      </w:r>
      <w:r>
        <w:t xml:space="preserve">   RED MAPLE    </w:t>
      </w:r>
      <w:r>
        <w:t xml:space="preserve">   SMALLEST    </w:t>
      </w:r>
      <w:r>
        <w:t xml:space="preserve">   HOPE    </w:t>
      </w:r>
      <w:r>
        <w:t xml:space="preserve">   OCEAN STATE    </w:t>
      </w:r>
      <w:r>
        <w:t xml:space="preserve">   ROGER WILLIAMS    </w:t>
      </w:r>
      <w:r>
        <w:t xml:space="preserve">   VIOLET    </w:t>
      </w:r>
      <w:r>
        <w:t xml:space="preserve">   COLONIES    </w:t>
      </w:r>
      <w:r>
        <w:t xml:space="preserve">   PROVIDENCE    </w:t>
      </w:r>
      <w:r>
        <w:t xml:space="preserve">   RHODE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 ISLAND</dc:title>
  <dcterms:created xsi:type="dcterms:W3CDTF">2021-10-11T15:34:43Z</dcterms:created>
  <dcterms:modified xsi:type="dcterms:W3CDTF">2021-10-11T15:34:43Z</dcterms:modified>
</cp:coreProperties>
</file>