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AND HAZARDS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CLIENT    </w:t>
      </w:r>
      <w:r>
        <w:t xml:space="preserve">   UNSAFE    </w:t>
      </w:r>
      <w:r>
        <w:t xml:space="preserve">   THERAPIST    </w:t>
      </w:r>
      <w:r>
        <w:t xml:space="preserve">   UNQUALIFIED    </w:t>
      </w:r>
      <w:r>
        <w:t xml:space="preserve">   BURN    </w:t>
      </w:r>
      <w:r>
        <w:t xml:space="preserve">   CHEMICALS    </w:t>
      </w:r>
      <w:r>
        <w:t xml:space="preserve">   EMERGENCY    </w:t>
      </w:r>
      <w:r>
        <w:t xml:space="preserve">   ACCIDENT    </w:t>
      </w:r>
      <w:r>
        <w:t xml:space="preserve">   SPILLAGES    </w:t>
      </w:r>
      <w:r>
        <w:t xml:space="preserve">   DANGER    </w:t>
      </w:r>
      <w:r>
        <w:t xml:space="preserve">   RISK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AND HAZARDS </dc:title>
  <dcterms:created xsi:type="dcterms:W3CDTF">2021-10-11T15:36:27Z</dcterms:created>
  <dcterms:modified xsi:type="dcterms:W3CDTF">2021-10-11T15:36:27Z</dcterms:modified>
</cp:coreProperties>
</file>