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RURAL AND MIGRANT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ANXIETY    </w:t>
      </w:r>
      <w:r>
        <w:t xml:space="preserve">   DEPRESSION    </w:t>
      </w:r>
      <w:r>
        <w:t xml:space="preserve">   STRESS    </w:t>
      </w:r>
      <w:r>
        <w:t xml:space="preserve">   HEALTHCARE    </w:t>
      </w:r>
      <w:r>
        <w:t xml:space="preserve">   TECHNOLOGY    </w:t>
      </w:r>
      <w:r>
        <w:t xml:space="preserve">   FIELDS    </w:t>
      </w:r>
      <w:r>
        <w:t xml:space="preserve">   POVERTY    </w:t>
      </w:r>
      <w:r>
        <w:t xml:space="preserve">   NURSING CARE    </w:t>
      </w:r>
      <w:r>
        <w:t xml:space="preserve">   BELIEFS    </w:t>
      </w:r>
      <w:r>
        <w:t xml:space="preserve">   VALUES    </w:t>
      </w:r>
      <w:r>
        <w:t xml:space="preserve">   CULTURAL CONSIDERATIONS    </w:t>
      </w:r>
      <w:r>
        <w:t xml:space="preserve">   FARMWORKERS    </w:t>
      </w:r>
      <w:r>
        <w:t xml:space="preserve">   AGRICULTURAL    </w:t>
      </w:r>
      <w:r>
        <w:t xml:space="preserve">   PREVENTION    </w:t>
      </w:r>
      <w:r>
        <w:t xml:space="preserve">   BARRIERS    </w:t>
      </w:r>
      <w:r>
        <w:t xml:space="preserve">   URBAN    </w:t>
      </w:r>
      <w:r>
        <w:t xml:space="preserve">   PESTICIDES    </w:t>
      </w:r>
      <w:r>
        <w:t xml:space="preserve">   MIGRANT HEALTH ACT    </w:t>
      </w:r>
      <w:r>
        <w:t xml:space="preserve">   RURAL    </w:t>
      </w:r>
      <w:r>
        <w:t xml:space="preserve">   MIGRANT    </w:t>
      </w:r>
      <w:r>
        <w:t xml:space="preserve">   FRONTIER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RURAL AND MIGRANT HEALTH</dc:title>
  <dcterms:created xsi:type="dcterms:W3CDTF">2021-10-11T15:51:44Z</dcterms:created>
  <dcterms:modified xsi:type="dcterms:W3CDTF">2021-10-11T15:51:44Z</dcterms:modified>
</cp:coreProperties>
</file>