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Rabies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Three phases    </w:t>
      </w:r>
      <w:r>
        <w:t xml:space="preserve">   Tens of thousands    </w:t>
      </w:r>
      <w:r>
        <w:t xml:space="preserve">   Pathogens    </w:t>
      </w:r>
      <w:r>
        <w:t xml:space="preserve">   Incurable    </w:t>
      </w:r>
      <w:r>
        <w:t xml:space="preserve">   Fever    </w:t>
      </w:r>
      <w:r>
        <w:t xml:space="preserve">   Disease    </w:t>
      </w:r>
      <w:r>
        <w:t xml:space="preserve">   Death    </w:t>
      </w:r>
      <w:r>
        <w:t xml:space="preserve">   Bullet shaped    </w:t>
      </w:r>
      <w:r>
        <w:t xml:space="preserve">   Bite    </w:t>
      </w:r>
      <w:r>
        <w:t xml:space="preserve">   Bad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 </dc:title>
  <dcterms:created xsi:type="dcterms:W3CDTF">2021-10-11T15:08:40Z</dcterms:created>
  <dcterms:modified xsi:type="dcterms:W3CDTF">2021-10-11T15:08:40Z</dcterms:modified>
</cp:coreProperties>
</file>