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Circuits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Thruxton    </w:t>
      </w:r>
      <w:r>
        <w:t xml:space="preserve">   Snetterton    </w:t>
      </w:r>
      <w:r>
        <w:t xml:space="preserve">   Silverstone    </w:t>
      </w:r>
      <w:r>
        <w:t xml:space="preserve">   Oulton Park    </w:t>
      </w:r>
      <w:r>
        <w:t xml:space="preserve">   Mallory Park    </w:t>
      </w:r>
      <w:r>
        <w:t xml:space="preserve">   Goodwood    </w:t>
      </w:r>
      <w:r>
        <w:t xml:space="preserve">   Donington Park    </w:t>
      </w:r>
      <w:r>
        <w:t xml:space="preserve">   Castle Combe    </w:t>
      </w:r>
      <w:r>
        <w:t xml:space="preserve">   Brooklands    </w:t>
      </w:r>
      <w:r>
        <w:t xml:space="preserve">   Brands Hatch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Circuits UK</dc:title>
  <dcterms:created xsi:type="dcterms:W3CDTF">2021-10-11T15:10:17Z</dcterms:created>
  <dcterms:modified xsi:type="dcterms:W3CDTF">2021-10-11T15:10:17Z</dcterms:modified>
</cp:coreProperties>
</file>