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 Tech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OBLIQUE    </w:t>
      </w:r>
      <w:r>
        <w:t xml:space="preserve">   DOSIMETERS    </w:t>
      </w:r>
      <w:r>
        <w:t xml:space="preserve">   GRAY    </w:t>
      </w:r>
      <w:r>
        <w:t xml:space="preserve">   SIEVERT    </w:t>
      </w:r>
      <w:r>
        <w:t xml:space="preserve">   GENERATOR    </w:t>
      </w:r>
      <w:r>
        <w:t xml:space="preserve">   COLLIMATOR    </w:t>
      </w:r>
      <w:r>
        <w:t xml:space="preserve">   ALARA    </w:t>
      </w:r>
      <w:r>
        <w:t xml:space="preserve">   ROENTGEN    </w:t>
      </w:r>
      <w:r>
        <w:t xml:space="preserve">   CATHODE    </w:t>
      </w:r>
      <w:r>
        <w:t xml:space="preserve">   ANODE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 Tech Week 2019</dc:title>
  <dcterms:created xsi:type="dcterms:W3CDTF">2021-10-11T15:10:29Z</dcterms:created>
  <dcterms:modified xsi:type="dcterms:W3CDTF">2021-10-11T15:10:29Z</dcterms:modified>
</cp:coreProperties>
</file>