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trees    </w:t>
      </w:r>
      <w:r>
        <w:t xml:space="preserve">   insect    </w:t>
      </w:r>
      <w:r>
        <w:t xml:space="preserve">   animals    </w:t>
      </w:r>
      <w:r>
        <w:t xml:space="preserve">   medicine    </w:t>
      </w:r>
      <w:r>
        <w:t xml:space="preserve">   emergent layer    </w:t>
      </w:r>
      <w:r>
        <w:t xml:space="preserve">   forest floor    </w:t>
      </w:r>
      <w:r>
        <w:t xml:space="preserve">   understory    </w:t>
      </w:r>
      <w:r>
        <w:t xml:space="preserve">   plants    </w:t>
      </w:r>
      <w:r>
        <w:t xml:space="preserve">   canopy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wordsearch </dc:title>
  <dcterms:created xsi:type="dcterms:W3CDTF">2021-10-11T15:12:05Z</dcterms:created>
  <dcterms:modified xsi:type="dcterms:W3CDTF">2021-10-11T15:12:05Z</dcterms:modified>
</cp:coreProperties>
</file>