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Rare Breed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britishlop    </w:t>
      </w:r>
      <w:r>
        <w:t xml:space="preserve">   landrace    </w:t>
      </w:r>
      <w:r>
        <w:t xml:space="preserve">   Gloucesteroldspot    </w:t>
      </w:r>
      <w:r>
        <w:t xml:space="preserve">   saddleback    </w:t>
      </w:r>
      <w:r>
        <w:t xml:space="preserve">   largeblack    </w:t>
      </w:r>
      <w:r>
        <w:t xml:space="preserve">   largewhite    </w:t>
      </w:r>
      <w:r>
        <w:t xml:space="preserve">   oxfordsandyandblack    </w:t>
      </w:r>
      <w:r>
        <w:t xml:space="preserve">   middlewhite    </w:t>
      </w:r>
      <w:r>
        <w:t xml:space="preserve">   welsh    </w:t>
      </w:r>
      <w:r>
        <w:t xml:space="preserve">   Berkshire    </w:t>
      </w:r>
      <w:r>
        <w:t xml:space="preserve">   Tamworth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Rare Breed Pigs</dc:title>
  <dcterms:created xsi:type="dcterms:W3CDTF">2021-10-11T15:14:45Z</dcterms:created>
  <dcterms:modified xsi:type="dcterms:W3CDTF">2021-10-11T15:14:45Z</dcterms:modified>
</cp:coreProperties>
</file>