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Raspberry Flakes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Fruit    </w:t>
      </w:r>
      <w:r>
        <w:t xml:space="preserve">   Grain    </w:t>
      </w:r>
      <w:r>
        <w:t xml:space="preserve">   Healthy    </w:t>
      </w:r>
      <w:r>
        <w:t xml:space="preserve">   Sweet    </w:t>
      </w:r>
      <w:r>
        <w:t xml:space="preserve">   Flavorful    </w:t>
      </w:r>
      <w:r>
        <w:t xml:space="preserve">   Cereal    </w:t>
      </w:r>
      <w:r>
        <w:t xml:space="preserve">   Crunchy    </w:t>
      </w:r>
      <w:r>
        <w:t xml:space="preserve">   Fresh    </w:t>
      </w:r>
      <w:r>
        <w:t xml:space="preserve">   Flakes    </w:t>
      </w:r>
      <w:r>
        <w:t xml:space="preserve">   Raspberry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Raspberry Flakes Word Puzzle</dc:title>
  <dcterms:created xsi:type="dcterms:W3CDTF">2021-10-11T15:14:04Z</dcterms:created>
  <dcterms:modified xsi:type="dcterms:W3CDTF">2021-10-11T15:14:04Z</dcterms:modified>
</cp:coreProperties>
</file>