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Rate Setting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Variable Cost    </w:t>
      </w:r>
      <w:r>
        <w:t xml:space="preserve">   Usage    </w:t>
      </w:r>
      <w:r>
        <w:t xml:space="preserve">   Revenue    </w:t>
      </w:r>
      <w:r>
        <w:t xml:space="preserve">   Rates    </w:t>
      </w:r>
      <w:r>
        <w:t xml:space="preserve">   Public    </w:t>
      </w:r>
      <w:r>
        <w:t xml:space="preserve">   Projections    </w:t>
      </w:r>
      <w:r>
        <w:t xml:space="preserve">   Operations    </w:t>
      </w:r>
      <w:r>
        <w:t xml:space="preserve">   Operating Reserves    </w:t>
      </w:r>
      <w:r>
        <w:t xml:space="preserve">   Non-Operating    </w:t>
      </w:r>
      <w:r>
        <w:t xml:space="preserve">   Meters    </w:t>
      </w:r>
      <w:r>
        <w:t xml:space="preserve">   Fixed Costs    </w:t>
      </w:r>
      <w:r>
        <w:t xml:space="preserve">   Equity    </w:t>
      </w:r>
      <w:r>
        <w:t xml:space="preserve">   Emergency Reserves    </w:t>
      </w:r>
      <w:r>
        <w:t xml:space="preserve">   Debt Service    </w:t>
      </w:r>
      <w:r>
        <w:t xml:space="preserve">   Debt Reserves    </w:t>
      </w:r>
      <w:r>
        <w:t xml:space="preserve">   CIP Reserves    </w:t>
      </w:r>
      <w:r>
        <w:t xml:space="preserve">   Budget    </w:t>
      </w:r>
      <w:r>
        <w:t xml:space="preserve">   Base Rate    </w:t>
      </w:r>
      <w:r>
        <w:t xml:space="preserve">   Affordability    </w:t>
      </w:r>
      <w:r>
        <w:t xml:space="preserve">  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Setting Word Search</dc:title>
  <dcterms:created xsi:type="dcterms:W3CDTF">2021-10-11T15:15:10Z</dcterms:created>
  <dcterms:modified xsi:type="dcterms:W3CDTF">2021-10-11T15:15:10Z</dcterms:modified>
</cp:coreProperties>
</file>