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Razia's Ray of 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BabaJi    </w:t>
      </w:r>
      <w:r>
        <w:t xml:space="preserve">   Quality    </w:t>
      </w:r>
      <w:r>
        <w:t xml:space="preserve">   Learning    </w:t>
      </w:r>
      <w:r>
        <w:t xml:space="preserve">   Access    </w:t>
      </w:r>
      <w:r>
        <w:t xml:space="preserve">   Gender    </w:t>
      </w:r>
      <w:r>
        <w:t xml:space="preserve">   Razia    </w:t>
      </w:r>
      <w:r>
        <w:t xml:space="preserve">   Education    </w:t>
      </w:r>
      <w:r>
        <w:t xml:space="preserve">   Teacher    </w:t>
      </w:r>
      <w:r>
        <w:t xml:space="preserve">   Equality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Razia's Ray of Hope</dc:title>
  <dcterms:created xsi:type="dcterms:W3CDTF">2021-10-11T15:15:48Z</dcterms:created>
  <dcterms:modified xsi:type="dcterms:W3CDTF">2021-10-11T15:15:48Z</dcterms:modified>
</cp:coreProperties>
</file>