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Across America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Green Eggs    </w:t>
      </w:r>
      <w:r>
        <w:t xml:space="preserve">   Blue Fish    </w:t>
      </w:r>
      <w:r>
        <w:t xml:space="preserve">   Books    </w:t>
      </w:r>
      <w:r>
        <w:t xml:space="preserve">   cat    </w:t>
      </w:r>
      <w:r>
        <w:t xml:space="preserve">   Dr.Seuss    </w:t>
      </w:r>
      <w:r>
        <w:t xml:space="preserve">   Grinch    </w:t>
      </w:r>
      <w:r>
        <w:t xml:space="preserve">   Lorax    </w:t>
      </w:r>
      <w:r>
        <w:t xml:space="preserve">   Mulberry Street    </w:t>
      </w:r>
      <w:r>
        <w:t xml:space="preserve">   One Fish    </w:t>
      </w:r>
      <w:r>
        <w:t xml:space="preserve">   Red Fish    </w:t>
      </w:r>
      <w:r>
        <w:t xml:space="preserve">   Two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Across America Day</dc:title>
  <dcterms:created xsi:type="dcterms:W3CDTF">2021-10-11T15:15:38Z</dcterms:created>
  <dcterms:modified xsi:type="dcterms:W3CDTF">2021-10-11T15:15:38Z</dcterms:modified>
</cp:coreProperties>
</file>