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 Player One- Word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incantation    </w:t>
      </w:r>
      <w:r>
        <w:t xml:space="preserve">   asinine    </w:t>
      </w:r>
      <w:r>
        <w:t xml:space="preserve">   contingency    </w:t>
      </w:r>
      <w:r>
        <w:t xml:space="preserve">   reacquaint    </w:t>
      </w:r>
      <w:r>
        <w:t xml:space="preserve">   elation    </w:t>
      </w:r>
      <w:r>
        <w:t xml:space="preserve">   emitted    </w:t>
      </w:r>
      <w:r>
        <w:t xml:space="preserve">   rictus    </w:t>
      </w:r>
      <w:r>
        <w:t xml:space="preserve">   incessant    </w:t>
      </w:r>
      <w:r>
        <w:t xml:space="preserve">   meticulous    </w:t>
      </w:r>
      <w:r>
        <w:t xml:space="preserve">   dias    </w:t>
      </w:r>
      <w:r>
        <w:t xml:space="preserve">   hightail    </w:t>
      </w:r>
      <w:r>
        <w:t xml:space="preserve">   annihilation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One- Word Wizard</dc:title>
  <dcterms:created xsi:type="dcterms:W3CDTF">2021-10-12T20:52:09Z</dcterms:created>
  <dcterms:modified xsi:type="dcterms:W3CDTF">2021-10-12T20:52:09Z</dcterms:modified>
</cp:coreProperties>
</file>