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Reason and Revelation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God's self-communication through which he makes known the mystery of his divine plan.</w:t>
            </w:r>
          </w:p>
          <w:p>
            <w:pPr>
              <w:keepLines/>
              <w:pStyle w:val="CluesTiny"/>
            </w:pPr>
            <w:r>
              <w:rPr>
                <w:b w:val="true"/>
                <w:bCs w:val="true"/>
              </w:rPr>
              <w:t xml:space="preserve">5. </w:t>
            </w:r>
            <w:r>
              <w:t xml:space="preserve">Generally, the term for any sacred writing.</w:t>
            </w:r>
          </w:p>
          <w:p>
            <w:pPr>
              <w:keepLines/>
              <w:pStyle w:val="CluesTiny"/>
            </w:pPr>
            <w:r>
              <w:rPr>
                <w:b w:val="true"/>
                <w:bCs w:val="true"/>
              </w:rPr>
              <w:t xml:space="preserve">7. </w:t>
            </w:r>
            <w:r>
              <w:t xml:space="preserve">The process by which God makes himself know to human reason through the created world.</w:t>
            </w:r>
          </w:p>
          <w:p>
            <w:pPr>
              <w:keepLines/>
              <w:pStyle w:val="CluesTiny"/>
            </w:pPr>
            <w:r>
              <w:rPr>
                <w:b w:val="true"/>
                <w:bCs w:val="true"/>
              </w:rPr>
              <w:t xml:space="preserve">8. </w:t>
            </w:r>
            <w:r>
              <w:t xml:space="preserve">The Third Person of the Blessed Trinity.</w:t>
            </w:r>
          </w:p>
          <w:p>
            <w:pPr>
              <w:keepLines/>
              <w:pStyle w:val="CluesTiny"/>
            </w:pPr>
            <w:r>
              <w:rPr>
                <w:b w:val="true"/>
                <w:bCs w:val="true"/>
              </w:rPr>
              <w:t xml:space="preserve">10. </w:t>
            </w:r>
            <w:r>
              <w:t xml:space="preserve">The term from the Latin, meaning "to hand on" refer to the process of passing on the Gospel message.</w:t>
            </w:r>
          </w:p>
          <w:p>
            <w:pPr>
              <w:keepLines/>
              <w:pStyle w:val="CluesTiny"/>
            </w:pPr>
            <w:r>
              <w:rPr>
                <w:b w:val="true"/>
                <w:bCs w:val="true"/>
              </w:rPr>
              <w:t xml:space="preserve">11. </w:t>
            </w:r>
            <w:r>
              <w:t xml:space="preserve">Basically the good news.</w:t>
            </w:r>
          </w:p>
          <w:p>
            <w:pPr>
              <w:keepLines/>
              <w:pStyle w:val="CluesTiny"/>
            </w:pPr>
            <w:r>
              <w:rPr>
                <w:b w:val="true"/>
                <w:bCs w:val="true"/>
              </w:rPr>
              <w:t xml:space="preserve">12. </w:t>
            </w:r>
            <w:r>
              <w:t xml:space="preserve">The guidance of the Holy Spirit in the development of Scripture, whereby the human authors were guided to teach without error those truths of God necessary for our salvation.</w:t>
            </w:r>
          </w:p>
          <w:p>
            <w:pPr>
              <w:keepLines/>
              <w:pStyle w:val="CluesTiny"/>
            </w:pPr>
            <w:r>
              <w:rPr>
                <w:b w:val="true"/>
                <w:bCs w:val="true"/>
              </w:rPr>
              <w:t xml:space="preserve">13. </w:t>
            </w:r>
            <w:r>
              <w:t xml:space="preserve">The heritage of faith contained in Sacred Scripture and Sacred Tradition. It has been passed on from the time of the Apostles. The Magisterium takes from it all that it teaches as revealed truth.</w:t>
            </w:r>
          </w:p>
        </w:tc>
        <w:tc>
          <w:p>
            <w:pPr>
              <w:pStyle w:val="CluesTiny"/>
            </w:pPr>
            <w:r>
              <w:rPr>
                <w:b w:val="true"/>
                <w:bCs w:val="true"/>
              </w:rPr>
              <w:t xml:space="preserve">Down</w:t>
            </w:r>
          </w:p>
          <w:p>
            <w:pPr>
              <w:keepLines/>
              <w:pStyle w:val="CluesTiny"/>
            </w:pPr>
            <w:r>
              <w:rPr>
                <w:b w:val="true"/>
                <w:bCs w:val="true"/>
              </w:rPr>
              <w:t xml:space="preserve">1. </w:t>
            </w:r>
            <w:r>
              <w:t xml:space="preserve">_____Law is the official body of laws for Catholics. </w:t>
            </w:r>
          </w:p>
          <w:p>
            <w:pPr>
              <w:keepLines/>
              <w:pStyle w:val="CluesTiny"/>
            </w:pPr>
            <w:r>
              <w:rPr>
                <w:b w:val="true"/>
                <w:bCs w:val="true"/>
              </w:rPr>
              <w:t xml:space="preserve">2. </w:t>
            </w:r>
            <w:r>
              <w:t xml:space="preserve">In general, a solemn agreement between human beings or between God and a human being in which mutual commitments are recognized; also called a testament.</w:t>
            </w:r>
          </w:p>
          <w:p>
            <w:pPr>
              <w:keepLines/>
              <w:pStyle w:val="CluesTiny"/>
            </w:pPr>
            <w:r>
              <w:rPr>
                <w:b w:val="true"/>
                <w:bCs w:val="true"/>
              </w:rPr>
              <w:t xml:space="preserve">4. </w:t>
            </w:r>
            <w:r>
              <w:t xml:space="preserve">The official teaching authority of the Church, whose task is to interpret and preserve the truths of salvation revealed in both Sacred Scripture and Sacred Tradition.</w:t>
            </w:r>
          </w:p>
          <w:p>
            <w:pPr>
              <w:keepLines/>
              <w:pStyle w:val="CluesTiny"/>
            </w:pPr>
            <w:r>
              <w:rPr>
                <w:b w:val="true"/>
                <w:bCs w:val="true"/>
              </w:rPr>
              <w:t xml:space="preserve">6. </w:t>
            </w:r>
            <w:r>
              <w:t xml:space="preserve">The fact that the books of Scripture are free from error regarding the spiritual and religious truth God wishes to reveal through them for the sake of our salvation.</w:t>
            </w:r>
          </w:p>
          <w:p>
            <w:pPr>
              <w:keepLines/>
              <w:pStyle w:val="CluesTiny"/>
            </w:pPr>
            <w:r>
              <w:rPr>
                <w:b w:val="true"/>
                <w:bCs w:val="true"/>
              </w:rPr>
              <w:t xml:space="preserve">9. </w:t>
            </w:r>
            <w:r>
              <w:t xml:space="preserve">The natural ability human beings have to know and understand truth.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 and Revelation</dc:title>
  <dcterms:created xsi:type="dcterms:W3CDTF">2021-10-11T15:18:28Z</dcterms:created>
  <dcterms:modified xsi:type="dcterms:W3CDTF">2021-10-11T15:18:28Z</dcterms:modified>
</cp:coreProperties>
</file>