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Addicts Struggle in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Irritability    </w:t>
      </w:r>
      <w:r>
        <w:t xml:space="preserve">   Friends    </w:t>
      </w:r>
      <w:r>
        <w:t xml:space="preserve">   Guilt    </w:t>
      </w:r>
      <w:r>
        <w:t xml:space="preserve">   Insomnia    </w:t>
      </w:r>
      <w:r>
        <w:t xml:space="preserve">   Holidays    </w:t>
      </w:r>
      <w:r>
        <w:t xml:space="preserve">   Loneliness    </w:t>
      </w:r>
      <w:r>
        <w:t xml:space="preserve">   Boredom    </w:t>
      </w:r>
      <w:r>
        <w:t xml:space="preserve">   Sadness    </w:t>
      </w:r>
      <w:r>
        <w:t xml:space="preserve">   Anger    </w:t>
      </w:r>
      <w:r>
        <w:t xml:space="preserve">   Tired    </w:t>
      </w:r>
      <w:r>
        <w:t xml:space="preserve">   Hungry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Addicts Struggle in Recovery</dc:title>
  <dcterms:created xsi:type="dcterms:W3CDTF">2021-10-11T15:17:16Z</dcterms:created>
  <dcterms:modified xsi:type="dcterms:W3CDTF">2021-10-11T15:17:16Z</dcterms:modified>
</cp:coreProperties>
</file>