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underprivileged    </w:t>
      </w:r>
      <w:r>
        <w:t xml:space="preserve">   manufacturing    </w:t>
      </w:r>
      <w:r>
        <w:t xml:space="preserve">   extracted    </w:t>
      </w:r>
      <w:r>
        <w:t xml:space="preserve">   winwin    </w:t>
      </w:r>
      <w:r>
        <w:t xml:space="preserve">   conserve    </w:t>
      </w:r>
      <w:r>
        <w:t xml:space="preserve">   mother earth    </w:t>
      </w:r>
      <w:r>
        <w:t xml:space="preserve">   decompose    </w:t>
      </w:r>
      <w:r>
        <w:t xml:space="preserve">   landfills    </w:t>
      </w:r>
      <w:r>
        <w:t xml:space="preserve">   second hand    </w:t>
      </w:r>
      <w:r>
        <w:t xml:space="preserve">   raw material    </w:t>
      </w:r>
      <w:r>
        <w:t xml:space="preserve">   recycled clothes    </w:t>
      </w:r>
      <w:r>
        <w:t xml:space="preserve">   green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Clothes</dc:title>
  <dcterms:created xsi:type="dcterms:W3CDTF">2021-10-11T15:18:42Z</dcterms:created>
  <dcterms:modified xsi:type="dcterms:W3CDTF">2021-10-11T15:18:42Z</dcterms:modified>
</cp:coreProperties>
</file>