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Referring Patients to the Waiting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Ready for Care days for Category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Recommendation for Admission?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who are Deferred are for ........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Abdominoplasty procedures approved?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Minimum Data Set Item for the Referring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Ready for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Ready for Care days  for Category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Varicose Veins be performed in public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Clinical Prioirty Catergory changes must be approved by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Minimum Data Set Item for the Referring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Minimum Data Set Item for the Booking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Not Ready for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who are Staged can be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Completed Recommendation for Admission forms should be forwarded to the hospital in .....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Ready for Care days for Category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Cosmetic &amp; Discretionary Surgery require approval?</w:t>
            </w:r>
          </w:p>
        </w:tc>
      </w:tr>
    </w:tbl>
    <w:p>
      <w:pPr>
        <w:pStyle w:val="WordBankLarge"/>
      </w:pPr>
      <w:r>
        <w:t xml:space="preserve">   RFA    </w:t>
      </w:r>
      <w:r>
        <w:t xml:space="preserve">   NRFC    </w:t>
      </w:r>
      <w:r>
        <w:t xml:space="preserve">   RFC    </w:t>
      </w:r>
      <w:r>
        <w:t xml:space="preserve">   thirty    </w:t>
      </w:r>
      <w:r>
        <w:t xml:space="preserve">   ninety    </w:t>
      </w:r>
      <w:r>
        <w:t xml:space="preserve">   threesixtyfive    </w:t>
      </w:r>
      <w:r>
        <w:t xml:space="preserve">   personal    </w:t>
      </w:r>
      <w:r>
        <w:t xml:space="preserve">   unfit    </w:t>
      </w:r>
      <w:r>
        <w:t xml:space="preserve">   medical officer    </w:t>
      </w:r>
      <w:r>
        <w:t xml:space="preserve">   Yes    </w:t>
      </w:r>
      <w:r>
        <w:t xml:space="preserve">   No    </w:t>
      </w:r>
      <w:r>
        <w:t xml:space="preserve">   Yes    </w:t>
      </w:r>
      <w:r>
        <w:t xml:space="preserve">   Clinical Priority Category    </w:t>
      </w:r>
      <w:r>
        <w:t xml:space="preserve">   Discharge Intention    </w:t>
      </w:r>
      <w:r>
        <w:t xml:space="preserve">   Status Review Date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Referring Patients to the Waiting List</dc:title>
  <dcterms:created xsi:type="dcterms:W3CDTF">2021-10-11T15:21:10Z</dcterms:created>
  <dcterms:modified xsi:type="dcterms:W3CDTF">2021-10-11T15:21:10Z</dcterms:modified>
</cp:coreProperties>
</file>