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Reflexives and toiletries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el noche despues la cena y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lávelo con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el peluquero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cara de la colada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que hombres en ponen a oler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las 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 personas lo usan con los pantalones o los jeans.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poner los brazos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pelo seco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mírame a los ojos cuando te hablo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lo que hace una persona cuando se pone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Secarse,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 navaja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pasta de dientes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 que levantarla para participar en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para llevar un sombrero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la mañana,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Aparte de 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que mujeres en ponen a oler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sinónimo para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novio y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necesarios para patear el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Hay que usar las para abrazar a los amigos</w:t>
            </w:r>
          </w:p>
        </w:tc>
      </w:tr>
    </w:tbl>
    <w:p>
      <w:pPr>
        <w:pStyle w:val="WordBankLarge"/>
      </w:pPr>
      <w:r>
        <w:t xml:space="preserve">   prepararse    </w:t>
      </w:r>
      <w:r>
        <w:t xml:space="preserve">   la mano    </w:t>
      </w:r>
      <w:r>
        <w:t xml:space="preserve">   el pie    </w:t>
      </w:r>
      <w:r>
        <w:t xml:space="preserve">   el brazo    </w:t>
      </w:r>
      <w:r>
        <w:t xml:space="preserve">   los ojos    </w:t>
      </w:r>
      <w:r>
        <w:t xml:space="preserve">   ducharse    </w:t>
      </w:r>
      <w:r>
        <w:t xml:space="preserve">   pintarse las uñas    </w:t>
      </w:r>
      <w:r>
        <w:t xml:space="preserve">   el peine    </w:t>
      </w:r>
      <w:r>
        <w:t xml:space="preserve">   la toalla    </w:t>
      </w:r>
      <w:r>
        <w:t xml:space="preserve">   el cinturón    </w:t>
      </w:r>
      <w:r>
        <w:t xml:space="preserve">   acostarse    </w:t>
      </w:r>
      <w:r>
        <w:t xml:space="preserve">   vestirse    </w:t>
      </w:r>
      <w:r>
        <w:t xml:space="preserve">   bañarse    </w:t>
      </w:r>
      <w:r>
        <w:t xml:space="preserve">   la boda    </w:t>
      </w:r>
      <w:r>
        <w:t xml:space="preserve">   prepararse    </w:t>
      </w:r>
      <w:r>
        <w:t xml:space="preserve">   cortarse el pelo    </w:t>
      </w:r>
      <w:r>
        <w:t xml:space="preserve">   cepillarse los dientes    </w:t>
      </w:r>
      <w:r>
        <w:t xml:space="preserve">   el secador    </w:t>
      </w:r>
      <w:r>
        <w:t xml:space="preserve">   el pelo    </w:t>
      </w:r>
      <w:r>
        <w:t xml:space="preserve">   los labios    </w:t>
      </w:r>
      <w:r>
        <w:t xml:space="preserve">   el desodorante    </w:t>
      </w:r>
      <w:r>
        <w:t xml:space="preserve">   afeitarse    </w:t>
      </w:r>
      <w:r>
        <w:t xml:space="preserve">   la colonia    </w:t>
      </w:r>
      <w:r>
        <w:t xml:space="preserve">   el pefume    </w:t>
      </w:r>
      <w:r>
        <w:t xml:space="preserve">   el jabón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Reflexives and toiletries crossword</dc:title>
  <dcterms:created xsi:type="dcterms:W3CDTF">2021-10-11T15:21:09Z</dcterms:created>
  <dcterms:modified xsi:type="dcterms:W3CDTF">2021-10-11T15:21:09Z</dcterms:modified>
</cp:coreProperties>
</file>