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Refusal Skills, Addiction, And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h.e.l.p.    </w:t>
      </w:r>
      <w:r>
        <w:t xml:space="preserve">   therapy    </w:t>
      </w:r>
      <w:r>
        <w:t xml:space="preserve">   counseling    </w:t>
      </w:r>
      <w:r>
        <w:t xml:space="preserve">   refusal skills    </w:t>
      </w:r>
      <w:r>
        <w:t xml:space="preserve">   advantage    </w:t>
      </w:r>
      <w:r>
        <w:t xml:space="preserve">   abuse    </w:t>
      </w:r>
      <w:r>
        <w:t xml:space="preserve">   recovery    </w:t>
      </w:r>
      <w:r>
        <w:t xml:space="preserve">   rehab    </w:t>
      </w:r>
      <w:r>
        <w:t xml:space="preserve">   alcoholism    </w:t>
      </w:r>
      <w:r>
        <w:t xml:space="preserve">   addiction    </w:t>
      </w:r>
      <w:r>
        <w:t xml:space="preserve">   drugs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Refusal Skills, Addiction, And Recovery</dc:title>
  <dcterms:created xsi:type="dcterms:W3CDTF">2021-10-11T15:22:22Z</dcterms:created>
  <dcterms:modified xsi:type="dcterms:W3CDTF">2021-10-11T15:22:22Z</dcterms:modified>
</cp:coreProperties>
</file>