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Regional Social Differences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British    </w:t>
      </w:r>
      <w:r>
        <w:t xml:space="preserve">   Chesapeake    </w:t>
      </w:r>
      <w:r>
        <w:t xml:space="preserve">   Dysentery    </w:t>
      </w:r>
      <w:r>
        <w:t xml:space="preserve">   Empire    </w:t>
      </w:r>
      <w:r>
        <w:t xml:space="preserve">   European    </w:t>
      </w:r>
      <w:r>
        <w:t xml:space="preserve">   Immigrant    </w:t>
      </w:r>
      <w:r>
        <w:t xml:space="preserve">   Malaria    </w:t>
      </w:r>
      <w:r>
        <w:t xml:space="preserve">   Middle Colonies    </w:t>
      </w:r>
      <w:r>
        <w:t xml:space="preserve">   New England    </w:t>
      </w:r>
      <w:r>
        <w:t xml:space="preserve">   Public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Social Differences </dc:title>
  <dcterms:created xsi:type="dcterms:W3CDTF">2021-10-11T15:22:46Z</dcterms:created>
  <dcterms:modified xsi:type="dcterms:W3CDTF">2021-10-11T15:22:46Z</dcterms:modified>
</cp:coreProperties>
</file>