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“Regverdige”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Suid-Afrika, met al sy diverse kulture, is ń ........nasie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reg op ...... sê dat jy behandel moet word soos ń 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reg op ........ sê dat jy ń huis moet hê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reg op ...... sê dat jy mag nie teen gediskrimeer word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Regte wat almal het bloot omdat hulle 'n mens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Menseregte is die hoeksteen van .......... in Suid-Afrika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doel van die grondwet is om die landsburgers te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......regte beskerm almal onder 18 jaar 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........ van mense Regte sluit die basiese regte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wet beskerm Suid-Afrikaaners se regte</w:t>
            </w:r>
          </w:p>
        </w:tc>
      </w:tr>
    </w:tbl>
    <w:p>
      <w:pPr>
        <w:pStyle w:val="WordBankMedium"/>
      </w:pPr>
      <w:r>
        <w:t xml:space="preserve">   Grondwet    </w:t>
      </w:r>
      <w:r>
        <w:t xml:space="preserve">   Menseregte    </w:t>
      </w:r>
      <w:r>
        <w:t xml:space="preserve">   Handves    </w:t>
      </w:r>
      <w:r>
        <w:t xml:space="preserve">   Behuising    </w:t>
      </w:r>
      <w:r>
        <w:t xml:space="preserve">   Gelykheid    </w:t>
      </w:r>
      <w:r>
        <w:t xml:space="preserve">   Menswaardigheid    </w:t>
      </w:r>
      <w:r>
        <w:t xml:space="preserve">   Kinder    </w:t>
      </w:r>
      <w:r>
        <w:t xml:space="preserve">   Beskerm    </w:t>
      </w:r>
      <w:r>
        <w:t xml:space="preserve">   Reënboog    </w:t>
      </w:r>
      <w:r>
        <w:t xml:space="preserve">   Demokrasie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“Regverdige” blokkiesraaisel</dc:title>
  <dcterms:created xsi:type="dcterms:W3CDTF">2021-10-10T23:53:07Z</dcterms:created>
  <dcterms:modified xsi:type="dcterms:W3CDTF">2021-10-10T23:53:07Z</dcterms:modified>
</cp:coreProperties>
</file>