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share    </w:t>
      </w:r>
      <w:r>
        <w:t xml:space="preserve">   encourage    </w:t>
      </w:r>
      <w:r>
        <w:t xml:space="preserve">   collaboration    </w:t>
      </w:r>
      <w:r>
        <w:t xml:space="preserve">   humility    </w:t>
      </w:r>
      <w:r>
        <w:t xml:space="preserve">   trust    </w:t>
      </w:r>
      <w:r>
        <w:t xml:space="preserve">   Listen    </w:t>
      </w:r>
      <w:r>
        <w:t xml:space="preserve">   Value    </w:t>
      </w:r>
      <w:r>
        <w:t xml:space="preserve">   positive intent    </w:t>
      </w:r>
      <w:r>
        <w:t xml:space="preserve">   appreciation    </w:t>
      </w:r>
      <w:r>
        <w:t xml:space="preserve">   behavioral styles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2021-10-11T15:23:30Z</dcterms:created>
  <dcterms:modified xsi:type="dcterms:W3CDTF">2021-10-11T15:23:30Z</dcterms:modified>
</cp:coreProperties>
</file>