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Positive comments    </w:t>
      </w:r>
      <w:r>
        <w:t xml:space="preserve">   Engage Individuals    </w:t>
      </w:r>
      <w:r>
        <w:t xml:space="preserve">   Positive Correction    </w:t>
      </w:r>
      <w:r>
        <w:t xml:space="preserve">   Daily Activities    </w:t>
      </w:r>
      <w:r>
        <w:t xml:space="preserve">   Mealtimes    </w:t>
      </w:r>
      <w:r>
        <w:t xml:space="preserve">   Events    </w:t>
      </w:r>
      <w:r>
        <w:t xml:space="preserve">   Milestones    </w:t>
      </w:r>
      <w:r>
        <w:t xml:space="preserve">   Teach    </w:t>
      </w:r>
      <w:r>
        <w:t xml:space="preserve">   Humor    </w:t>
      </w:r>
      <w:r>
        <w:t xml:space="preserve">   Praise    </w:t>
      </w:r>
      <w:r>
        <w:t xml:space="preserve">   Random Positive Connection    </w:t>
      </w:r>
      <w:r>
        <w:t xml:space="preserve">   Interest Relating    </w:t>
      </w:r>
      <w:r>
        <w:t xml:space="preserve">   Meet and Greet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2021-10-11T15:22:29Z</dcterms:created>
  <dcterms:modified xsi:type="dcterms:W3CDTF">2021-10-11T15:22:29Z</dcterms:modified>
</cp:coreProperties>
</file>