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eucharist    </w:t>
      </w:r>
      <w:r>
        <w:t xml:space="preserve">   baptism    </w:t>
      </w:r>
      <w:r>
        <w:t xml:space="preserve">   death    </w:t>
      </w:r>
      <w:r>
        <w:t xml:space="preserve">   life    </w:t>
      </w:r>
      <w:r>
        <w:t xml:space="preserve">   resurrection    </w:t>
      </w:r>
      <w:r>
        <w:t xml:space="preserve">   easter    </w:t>
      </w:r>
      <w:r>
        <w:t xml:space="preserve">   church    </w:t>
      </w:r>
      <w:r>
        <w:t xml:space="preserve">   crucification    </w:t>
      </w:r>
      <w:r>
        <w:t xml:space="preserve">   heaven    </w:t>
      </w:r>
      <w:r>
        <w:t xml:space="preserve">   god    </w:t>
      </w:r>
      <w:r>
        <w:t xml:space="preserve">   hope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2021-10-11T15:24:03Z</dcterms:created>
  <dcterms:modified xsi:type="dcterms:W3CDTF">2021-10-11T15:24:03Z</dcterms:modified>
</cp:coreProperties>
</file>