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Extremism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rights    </w:t>
      </w:r>
      <w:r>
        <w:t xml:space="preserve">   women    </w:t>
      </w:r>
      <w:r>
        <w:t xml:space="preserve">   Muslim    </w:t>
      </w:r>
      <w:r>
        <w:t xml:space="preserve">   Mingora    </w:t>
      </w:r>
      <w:r>
        <w:t xml:space="preserve">   Islam    </w:t>
      </w:r>
      <w:r>
        <w:t xml:space="preserve">   law    </w:t>
      </w:r>
      <w:r>
        <w:t xml:space="preserve">   Muhammad    </w:t>
      </w:r>
      <w:r>
        <w:t xml:space="preserve">   Quran    </w:t>
      </w:r>
      <w:r>
        <w:t xml:space="preserve">   religion    </w:t>
      </w:r>
      <w:r>
        <w:t xml:space="preserve">   taliban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Extremism </dc:title>
  <dcterms:created xsi:type="dcterms:W3CDTF">2021-10-11T15:24:11Z</dcterms:created>
  <dcterms:modified xsi:type="dcterms:W3CDTF">2021-10-11T15:24:11Z</dcterms:modified>
</cp:coreProperties>
</file>