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Queen of England longer than any 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famous for drawing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widely regarded as the greatest writer in the English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Renaissance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mechanical device that is used to lift people or heavy 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Art pursued ideals of beauty, harmony, and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Renaissance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relating to earthly life rather than to religion or spiritual matters?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movement of the blood of the bloody?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reigned as Queen of Castile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independent state consisting?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 a painting by Leonardo Da Vinci and an Italian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room sometimes inside a larger church set aside for prayer and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art period called during  14, 15 and 16th centuries?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Renaissance start?</w:t>
            </w:r>
          </w:p>
        </w:tc>
      </w:tr>
    </w:tbl>
    <w:p>
      <w:pPr>
        <w:pStyle w:val="WordBankMedium"/>
      </w:pPr>
      <w:r>
        <w:t xml:space="preserve">   Leanardo Da Vinci     </w:t>
      </w:r>
      <w:r>
        <w:t xml:space="preserve">   Queen Isabella    </w:t>
      </w:r>
      <w:r>
        <w:t xml:space="preserve">   Renaissance     </w:t>
      </w:r>
      <w:r>
        <w:t xml:space="preserve">   William Shakespeare     </w:t>
      </w:r>
      <w:r>
        <w:t xml:space="preserve">   Queen Elizabeth     </w:t>
      </w:r>
      <w:r>
        <w:t xml:space="preserve">   City State    </w:t>
      </w:r>
      <w:r>
        <w:t xml:space="preserve">   Circulation     </w:t>
      </w:r>
      <w:r>
        <w:t xml:space="preserve">   Mona Lisa    </w:t>
      </w:r>
      <w:r>
        <w:t xml:space="preserve">   1300    </w:t>
      </w:r>
      <w:r>
        <w:t xml:space="preserve">   1600    </w:t>
      </w:r>
      <w:r>
        <w:t xml:space="preserve">   Italy     </w:t>
      </w:r>
      <w:r>
        <w:t xml:space="preserve">   Classical Art    </w:t>
      </w:r>
      <w:r>
        <w:t xml:space="preserve">   Hoist    </w:t>
      </w:r>
      <w:r>
        <w:t xml:space="preserve">   Secular    </w:t>
      </w:r>
      <w:r>
        <w:t xml:space="preserve">   Chapel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2021-10-11T15:25:38Z</dcterms:created>
  <dcterms:modified xsi:type="dcterms:W3CDTF">2021-10-11T15:25:38Z</dcterms:modified>
</cp:coreProperties>
</file>