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Renaissance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city with extensive territory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chapel in the apostolic palace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Italian artist, painted School of Athens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Most infamous family in the Renaissance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Michelangelo's sculpture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painting by Leonardo Da Vinci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 Vinci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two or three dimensional 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Italian architect, Donato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sculptor, architect, engineer , first name Giovanni</w:t>
            </w:r>
          </w:p>
        </w:tc>
      </w:tr>
    </w:tbl>
    <w:p>
      <w:pPr>
        <w:pStyle w:val="WordBankSmall"/>
      </w:pPr>
      <w:r>
        <w:t xml:space="preserve">   Mona Lisa    </w:t>
      </w:r>
      <w:r>
        <w:t xml:space="preserve">   Sistine    </w:t>
      </w:r>
      <w:r>
        <w:t xml:space="preserve">   Borgia    </w:t>
      </w:r>
      <w:r>
        <w:t xml:space="preserve">   Milan    </w:t>
      </w:r>
      <w:r>
        <w:t xml:space="preserve">   Bramante    </w:t>
      </w:r>
      <w:r>
        <w:t xml:space="preserve">   sculpture    </w:t>
      </w:r>
      <w:r>
        <w:t xml:space="preserve">   Leonardo    </w:t>
      </w:r>
      <w:r>
        <w:t xml:space="preserve">   Raphael    </w:t>
      </w:r>
      <w:r>
        <w:t xml:space="preserve">   David    </w:t>
      </w:r>
      <w:r>
        <w:t xml:space="preserve">   Amadeo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Renaissance</dc:title>
  <dcterms:created xsi:type="dcterms:W3CDTF">2021-10-11T15:24:39Z</dcterms:created>
  <dcterms:modified xsi:type="dcterms:W3CDTF">2021-10-11T15:24:39Z</dcterms:modified>
</cp:coreProperties>
</file>