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and Protestant Reformation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artistic technique used by Renaissance painters to show three dimensions on 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term means the gaining of access to heaven by having faith in God and doing good works for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practice of feudal lords using their influence to have their friends or children named as priests.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spiritual rituals the church taught Christians could perform to gain more of God's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classical texts; includes history, literature, and philosophy.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family dominated the banking industry during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book, "The Prince", was published five years after his death.  The book explains his political theories for running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famous painter used scaffolds to paint the ceiling of the Sistine Chapel over the course of four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Martin Luther's belief that salvation was gained through having faith in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man referred to that excelled in many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two attacked church corruptions and the authority of the Pope in the 1300s.  Their criticisms caused them to be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German man that invented the movable-type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formally kicked out and not acknowledged; like a house being torn down after being deemed "unlivable".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 of 95 arguments by Martin Luther against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author believed in a Christianity of the heart and wrote about the corruptions of the Catholic Church in a book that spread throughout Europe in 1509.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painter of the Mona Lisa.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place is known as the "cradle" of the Renaissance?</w:t>
            </w:r>
          </w:p>
        </w:tc>
      </w:tr>
    </w:tbl>
    <w:p>
      <w:pPr>
        <w:pStyle w:val="WordBankMedium"/>
      </w:pPr>
      <w:r>
        <w:t xml:space="preserve">   PERSPECTIVE    </w:t>
      </w:r>
      <w:r>
        <w:t xml:space="preserve">   LAYINVESTITURE    </w:t>
      </w:r>
      <w:r>
        <w:t xml:space="preserve">   MACHIAVELLI    </w:t>
      </w:r>
      <w:r>
        <w:t xml:space="preserve">   JUSTIFICATIONBYFAITH    </w:t>
      </w:r>
      <w:r>
        <w:t xml:space="preserve">   EXCOMMUNICATED    </w:t>
      </w:r>
      <w:r>
        <w:t xml:space="preserve">   GUTENBERG    </w:t>
      </w:r>
      <w:r>
        <w:t xml:space="preserve">   WYCLIFFEANDHUS    </w:t>
      </w:r>
      <w:r>
        <w:t xml:space="preserve">   ERASMUS    </w:t>
      </w:r>
      <w:r>
        <w:t xml:space="preserve">   SACRAMENTS    </w:t>
      </w:r>
      <w:r>
        <w:t xml:space="preserve">   ITALY    </w:t>
      </w:r>
      <w:r>
        <w:t xml:space="preserve">   MEDICI    </w:t>
      </w:r>
      <w:r>
        <w:t xml:space="preserve">   MICHELANGELO    </w:t>
      </w:r>
      <w:r>
        <w:t xml:space="preserve">   SALVATION    </w:t>
      </w:r>
      <w:r>
        <w:t xml:space="preserve">   THESES    </w:t>
      </w:r>
      <w:r>
        <w:t xml:space="preserve">   UNIVERSALMAN    </w:t>
      </w:r>
      <w:r>
        <w:t xml:space="preserve">   DAVINCI    </w:t>
      </w:r>
      <w:r>
        <w:t xml:space="preserve">   HUMANISM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and Protestant Reformation Review</dc:title>
  <dcterms:created xsi:type="dcterms:W3CDTF">2021-10-11T15:25:04Z</dcterms:created>
  <dcterms:modified xsi:type="dcterms:W3CDTF">2021-10-11T15:25:04Z</dcterms:modified>
</cp:coreProperties>
</file>