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Protein    </w:t>
      </w:r>
      <w:r>
        <w:t xml:space="preserve">   Hypertension    </w:t>
      </w:r>
      <w:r>
        <w:t xml:space="preserve">   Diabetes    </w:t>
      </w:r>
      <w:r>
        <w:t xml:space="preserve">   Creatinine    </w:t>
      </w:r>
      <w:r>
        <w:t xml:space="preserve">   Urinalysis    </w:t>
      </w:r>
      <w:r>
        <w:t xml:space="preserve">   Dialysis    </w:t>
      </w:r>
      <w:r>
        <w:t xml:space="preserve">   Potassium    </w:t>
      </w:r>
      <w:r>
        <w:t xml:space="preserve">   Renal    </w:t>
      </w:r>
      <w:r>
        <w:t xml:space="preserve">   Kidney    </w:t>
      </w:r>
      <w:r>
        <w:t xml:space="preserve">   Toxins    </w:t>
      </w:r>
      <w:r>
        <w:t xml:space="preserve">   Sodium    </w:t>
      </w:r>
      <w:r>
        <w:t xml:space="preserve">   Fluids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Disease</dc:title>
  <dcterms:created xsi:type="dcterms:W3CDTF">2021-10-11T15:25:46Z</dcterms:created>
  <dcterms:modified xsi:type="dcterms:W3CDTF">2021-10-11T15:25:46Z</dcterms:modified>
</cp:coreProperties>
</file>