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Management: 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milk given by the female after birth of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from one heat to the next; recurring physiological changes for female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animal, male or female, that donates gametes to be deposited in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birthing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yellow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Feeding extra feed to stimulate estrus and ovulation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acts as a barrier from bacteria and other materials to protect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organ of insemination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more differentiated embryo consisting of an inner cell mass, a blastocele, and a trophoblast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steroid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gamete from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when a female is receptive to mating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ligament that connects the uterus to the pelvis (in a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outermost portion of the female reproductive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 into birds, digestive, urinary, and reproductive tracts</w:t>
            </w:r>
          </w:p>
        </w:tc>
      </w:tr>
    </w:tbl>
    <w:p>
      <w:pPr>
        <w:pStyle w:val="WordBankMedium"/>
      </w:pPr>
      <w:r>
        <w:t xml:space="preserve">   Parturition    </w:t>
      </w:r>
      <w:r>
        <w:t xml:space="preserve">   Vulva    </w:t>
      </w:r>
      <w:r>
        <w:t xml:space="preserve">   Dystocia    </w:t>
      </w:r>
      <w:r>
        <w:t xml:space="preserve">   Testosterone    </w:t>
      </w:r>
      <w:r>
        <w:t xml:space="preserve">   Colostrum    </w:t>
      </w:r>
      <w:r>
        <w:t xml:space="preserve">   Estrus    </w:t>
      </w:r>
      <w:r>
        <w:t xml:space="preserve">   Broad Ligament    </w:t>
      </w:r>
      <w:r>
        <w:t xml:space="preserve">   Penis    </w:t>
      </w:r>
      <w:r>
        <w:t xml:space="preserve">   Vagina    </w:t>
      </w:r>
      <w:r>
        <w:t xml:space="preserve">   Corpus Luteum    </w:t>
      </w:r>
      <w:r>
        <w:t xml:space="preserve">   Oocyte    </w:t>
      </w:r>
      <w:r>
        <w:t xml:space="preserve">   Estrous Cycle    </w:t>
      </w:r>
      <w:r>
        <w:t xml:space="preserve">   Donor    </w:t>
      </w:r>
      <w:r>
        <w:t xml:space="preserve">   Cloaca    </w:t>
      </w:r>
      <w:r>
        <w:t xml:space="preserve">   Flushing    </w:t>
      </w:r>
      <w:r>
        <w:t xml:space="preserve">   Blastocyte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Management:  Week 5</dc:title>
  <dcterms:created xsi:type="dcterms:W3CDTF">2021-10-12T20:31:31Z</dcterms:created>
  <dcterms:modified xsi:type="dcterms:W3CDTF">2021-10-12T20:31:31Z</dcterms:modified>
</cp:coreProperties>
</file>