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landmark    </w:t>
      </w:r>
      <w:r>
        <w:t xml:space="preserve">   understanding    </w:t>
      </w:r>
      <w:r>
        <w:t xml:space="preserve">   love    </w:t>
      </w:r>
      <w:r>
        <w:t xml:space="preserve">   prochoice    </w:t>
      </w:r>
      <w:r>
        <w:t xml:space="preserve">   prolife    </w:t>
      </w:r>
      <w:r>
        <w:t xml:space="preserve">   harmony    </w:t>
      </w:r>
      <w:r>
        <w:t xml:space="preserve">   family planning    </w:t>
      </w:r>
      <w:r>
        <w:t xml:space="preserve">   roe    </w:t>
      </w:r>
      <w:r>
        <w:t xml:space="preserve">   wade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Rights </dc:title>
  <dcterms:created xsi:type="dcterms:W3CDTF">2021-10-12T20:53:48Z</dcterms:created>
  <dcterms:modified xsi:type="dcterms:W3CDTF">2021-10-12T20:53:48Z</dcterms:modified>
</cp:coreProperties>
</file>