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Reproductive and Emergency Medications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The nurse is caring for a patient who is experiencing significant ventricular dysrhythmias, or irregular heartbeats. The nurse is ordered to administer lidocaine, which exerts what kind of effect on the heart?</w:t>
            </w:r>
          </w:p>
          <w:p>
            <w:pPr>
              <w:keepLines/>
              <w:pStyle w:val="CluesTiny"/>
            </w:pPr>
            <w:r>
              <w:rPr>
                <w:b w:val="true"/>
                <w:bCs w:val="true"/>
              </w:rPr>
              <w:t xml:space="preserve">7. </w:t>
            </w:r>
            <w:r>
              <w:t xml:space="preserve">The nurse is administering a bolus of IV diltiazem to a patient who is experiencing PSVT. The nurse should monitor heart rate, rhythm, and what else after administering IV diltiazem? </w:t>
            </w:r>
          </w:p>
          <w:p>
            <w:pPr>
              <w:keepLines/>
              <w:pStyle w:val="CluesTiny"/>
            </w:pPr>
            <w:r>
              <w:rPr>
                <w:b w:val="true"/>
                <w:bCs w:val="true"/>
              </w:rPr>
              <w:t xml:space="preserve">8. </w:t>
            </w:r>
            <w:r>
              <w:t xml:space="preserve">A patient is admitted to the emergency department due to severe hypoglycemia. What drug should the nurse prepare to administer for severe hypoglycemia? </w:t>
            </w:r>
          </w:p>
          <w:p>
            <w:pPr>
              <w:keepLines/>
              <w:pStyle w:val="CluesTiny"/>
            </w:pPr>
            <w:r>
              <w:rPr>
                <w:b w:val="true"/>
                <w:bCs w:val="true"/>
              </w:rPr>
              <w:t xml:space="preserve">9. </w:t>
            </w:r>
            <w:r>
              <w:t xml:space="preserve">What drug should the nurse have on hand and prepared when administering any benzodiazepine drug to a patient?</w:t>
            </w:r>
          </w:p>
          <w:p>
            <w:pPr>
              <w:keepLines/>
              <w:pStyle w:val="CluesTiny"/>
            </w:pPr>
            <w:r>
              <w:rPr>
                <w:b w:val="true"/>
                <w:bCs w:val="true"/>
              </w:rPr>
              <w:t xml:space="preserve">10. </w:t>
            </w:r>
            <w:r>
              <w:t xml:space="preserve">There is an order for 0.5mg of atropine sulfate to be administered intravenously to a 66-year-old patient who is experiencing heart block. The nurse is aware that the adult atropine dose should never be less than how many mg? </w:t>
            </w:r>
          </w:p>
        </w:tc>
        <w:tc>
          <w:p>
            <w:pPr>
              <w:pStyle w:val="CluesTiny"/>
            </w:pPr>
            <w:r>
              <w:rPr>
                <w:b w:val="true"/>
                <w:bCs w:val="true"/>
              </w:rPr>
              <w:t xml:space="preserve">Down</w:t>
            </w:r>
          </w:p>
          <w:p>
            <w:pPr>
              <w:keepLines/>
              <w:pStyle w:val="CluesTiny"/>
            </w:pPr>
            <w:r>
              <w:rPr>
                <w:b w:val="true"/>
                <w:bCs w:val="true"/>
              </w:rPr>
              <w:t xml:space="preserve">1. </w:t>
            </w:r>
            <w:r>
              <w:t xml:space="preserve">Morphine sulfate is ordered for a patient in the emergency department. Immediately after IV administration, the patient begins to experience significant respiratory depression. What drug should the nurse prepare to administer to reverse the effects of morphine sulfate?</w:t>
            </w:r>
          </w:p>
          <w:p>
            <w:pPr>
              <w:keepLines/>
              <w:pStyle w:val="CluesTiny"/>
            </w:pPr>
            <w:r>
              <w:rPr>
                <w:b w:val="true"/>
                <w:bCs w:val="true"/>
              </w:rPr>
              <w:t xml:space="preserve">2. </w:t>
            </w:r>
            <w:r>
              <w:t xml:space="preserve">The nurse is administering morphine sulfate to a 62-year-old patient. The nurse is aware that adverse effects of morphine sulfate are respiratory depression and what? </w:t>
            </w:r>
          </w:p>
          <w:p>
            <w:pPr>
              <w:keepLines/>
              <w:pStyle w:val="CluesTiny"/>
            </w:pPr>
            <w:r>
              <w:rPr>
                <w:b w:val="true"/>
                <w:bCs w:val="true"/>
              </w:rPr>
              <w:t xml:space="preserve">3. </w:t>
            </w:r>
            <w:r>
              <w:t xml:space="preserve">If atropine has not been effective in treating a patient who is experiencing hypotension in a state of shock, which drug is administered to increase heart rate? </w:t>
            </w:r>
          </w:p>
          <w:p>
            <w:pPr>
              <w:keepLines/>
              <w:pStyle w:val="CluesTiny"/>
            </w:pPr>
            <w:r>
              <w:rPr>
                <w:b w:val="true"/>
                <w:bCs w:val="true"/>
              </w:rPr>
              <w:t xml:space="preserve">4. </w:t>
            </w:r>
            <w:r>
              <w:t xml:space="preserve">What drug should the nurse anticipate administering for a 56-year-old patient who is experiencing significant hypertension due to the presence of an ischemic stroke? </w:t>
            </w:r>
          </w:p>
          <w:p>
            <w:pPr>
              <w:keepLines/>
              <w:pStyle w:val="CluesTiny"/>
            </w:pPr>
            <w:r>
              <w:rPr>
                <w:b w:val="true"/>
                <w:bCs w:val="true"/>
              </w:rPr>
              <w:t xml:space="preserve">6. </w:t>
            </w:r>
            <w:r>
              <w:t xml:space="preserve">The nurse is caring for a patient in the emergency department who is experiencing bronchoconstriction and anaphylactic shock. The nurse can expect to administer what drug to treat this patient’s conditions?</w:t>
            </w:r>
          </w:p>
        </w:tc>
      </w:tr>
    </w:tbl>
    <w:p>
      <w:pPr>
        <w:pStyle w:val="WordBankMedium"/>
      </w:pPr>
      <w:r>
        <w:t xml:space="preserve">   Hypotension    </w:t>
      </w:r>
      <w:r>
        <w:t xml:space="preserve">   0.5mg    </w:t>
      </w:r>
      <w:r>
        <w:t xml:space="preserve">   Local anesthetic    </w:t>
      </w:r>
      <w:r>
        <w:t xml:space="preserve">   Blood pressure    </w:t>
      </w:r>
      <w:r>
        <w:t xml:space="preserve">   Naloxone    </w:t>
      </w:r>
      <w:r>
        <w:t xml:space="preserve">   Flumazenil    </w:t>
      </w:r>
      <w:r>
        <w:t xml:space="preserve">   dopamine    </w:t>
      </w:r>
      <w:r>
        <w:t xml:space="preserve">   Albuterol    </w:t>
      </w:r>
      <w:r>
        <w:t xml:space="preserve">   Glucagon    </w:t>
      </w:r>
      <w:r>
        <w:t xml:space="preserve">   Labetalol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Reproductive and Emergency Medications</dc:title>
  <dcterms:created xsi:type="dcterms:W3CDTF">2021-10-11T15:27:37Z</dcterms:created>
  <dcterms:modified xsi:type="dcterms:W3CDTF">2021-10-11T15:27:37Z</dcterms:modified>
</cp:coreProperties>
</file>