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Bias    </w:t>
      </w:r>
      <w:r>
        <w:t xml:space="preserve">   Confidentiality    </w:t>
      </w:r>
      <w:r>
        <w:t xml:space="preserve">   Consent    </w:t>
      </w:r>
      <w:r>
        <w:t xml:space="preserve">   Debrief    </w:t>
      </w:r>
      <w:r>
        <w:t xml:space="preserve">   Deception    </w:t>
      </w:r>
      <w:r>
        <w:t xml:space="preserve">   Dependent variable    </w:t>
      </w:r>
      <w:r>
        <w:t xml:space="preserve">   Ecological validity    </w:t>
      </w:r>
      <w:r>
        <w:t xml:space="preserve">   Experiment    </w:t>
      </w:r>
      <w:r>
        <w:t xml:space="preserve">   Hypothesis    </w:t>
      </w:r>
      <w:r>
        <w:t xml:space="preserve">   Independent variable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Observation    </w:t>
      </w:r>
      <w:r>
        <w:t xml:space="preserve">   Participants    </w:t>
      </w:r>
      <w:r>
        <w:t xml:space="preserve">   Sample    </w:t>
      </w:r>
      <w:r>
        <w:t xml:space="preserve">   Unethical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2021-10-11T15:27:30Z</dcterms:created>
  <dcterms:modified xsi:type="dcterms:W3CDTF">2021-10-11T15:27:30Z</dcterms:modified>
</cp:coreProperties>
</file>