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Resilience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exercise    </w:t>
      </w:r>
      <w:r>
        <w:t xml:space="preserve">   hopeful    </w:t>
      </w:r>
      <w:r>
        <w:t xml:space="preserve">   perspective    </w:t>
      </w:r>
      <w:r>
        <w:t xml:space="preserve">   nurture    </w:t>
      </w:r>
      <w:r>
        <w:t xml:space="preserve">   opportunities    </w:t>
      </w:r>
      <w:r>
        <w:t xml:space="preserve">   decisive    </w:t>
      </w:r>
      <w:r>
        <w:t xml:space="preserve">   realistic    </w:t>
      </w:r>
      <w:r>
        <w:t xml:space="preserve">   accept    </w:t>
      </w:r>
      <w:r>
        <w:t xml:space="preserve">   insurmountable    </w:t>
      </w:r>
      <w:r>
        <w:t xml:space="preserve">   relationships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Resilience</dc:title>
  <dcterms:created xsi:type="dcterms:W3CDTF">2021-10-11T15:28:05Z</dcterms:created>
  <dcterms:modified xsi:type="dcterms:W3CDTF">2021-10-11T15:28:05Z</dcterms:modified>
</cp:coreProperties>
</file>