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 for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Develop    </w:t>
      </w:r>
      <w:r>
        <w:t xml:space="preserve">   Grow    </w:t>
      </w:r>
      <w:r>
        <w:t xml:space="preserve">   Gratitude    </w:t>
      </w:r>
      <w:r>
        <w:t xml:space="preserve">   Encouraging    </w:t>
      </w:r>
      <w:r>
        <w:t xml:space="preserve">   Empathy    </w:t>
      </w:r>
      <w:r>
        <w:t xml:space="preserve">   Connect    </w:t>
      </w:r>
      <w:r>
        <w:t xml:space="preserve">   Speak up    </w:t>
      </w:r>
      <w:r>
        <w:t xml:space="preserve">   Keep Promises    </w:t>
      </w:r>
      <w:r>
        <w:t xml:space="preserve">   Understanding    </w:t>
      </w:r>
      <w:r>
        <w:t xml:space="preserve">   Listening    </w:t>
      </w:r>
      <w:r>
        <w:t xml:space="preserve">   Team Player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for People</dc:title>
  <dcterms:created xsi:type="dcterms:W3CDTF">2021-10-11T15:30:04Z</dcterms:created>
  <dcterms:modified xsi:type="dcterms:W3CDTF">2021-10-11T15:30:04Z</dcterms:modified>
</cp:coreProperties>
</file>