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diaphragm    </w:t>
      </w:r>
      <w:r>
        <w:t xml:space="preserve">   alveoli    </w:t>
      </w:r>
      <w:r>
        <w:t xml:space="preserve">   bronchioles    </w:t>
      </w:r>
      <w:r>
        <w:t xml:space="preserve">   bronchus    </w:t>
      </w:r>
      <w:r>
        <w:t xml:space="preserve">   external respiration    </w:t>
      </w:r>
      <w:r>
        <w:t xml:space="preserve">   inspiration    </w:t>
      </w:r>
      <w:r>
        <w:t xml:space="preserve">   internal respiration    </w:t>
      </w:r>
      <w:r>
        <w:t xml:space="preserve">   larynx    </w:t>
      </w:r>
      <w:r>
        <w:t xml:space="preserve">   mouth    </w:t>
      </w:r>
      <w:r>
        <w:t xml:space="preserve">   nose    </w:t>
      </w:r>
      <w:r>
        <w:t xml:space="preserve">   pharynx    </w:t>
      </w:r>
      <w:r>
        <w:t xml:space="preserve">   pulmonary ventilation    </w:t>
      </w:r>
      <w:r>
        <w:t xml:space="preserve">   sternocleidomastoid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</dc:title>
  <dcterms:created xsi:type="dcterms:W3CDTF">2021-10-11T15:28:35Z</dcterms:created>
  <dcterms:modified xsi:type="dcterms:W3CDTF">2021-10-11T15:28:35Z</dcterms:modified>
</cp:coreProperties>
</file>